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61E7" w14:textId="77777777" w:rsidR="00FA6E0F" w:rsidRPr="00C55505" w:rsidRDefault="00000000" w:rsidP="00C55505">
      <w:pPr>
        <w:spacing w:after="0" w:line="240" w:lineRule="auto"/>
        <w:jc w:val="center"/>
        <w:rPr>
          <w:rFonts w:ascii="Sitka Subheading" w:hAnsi="Sitka Subheading"/>
          <w:b/>
        </w:rPr>
      </w:pPr>
      <w:bookmarkStart w:id="0" w:name="_heading=h.gjdgxs" w:colFirst="0" w:colLast="0"/>
      <w:bookmarkEnd w:id="0"/>
      <w:r w:rsidRPr="00C55505">
        <w:rPr>
          <w:rFonts w:ascii="Sitka Subheading" w:hAnsi="Sitka Subheading"/>
          <w:b/>
        </w:rPr>
        <w:t>Terms of Reference</w:t>
      </w:r>
    </w:p>
    <w:p w14:paraId="6D79D5DF" w14:textId="63F754AD" w:rsidR="00FA6E0F" w:rsidRDefault="00000000" w:rsidP="00C55505">
      <w:pPr>
        <w:spacing w:after="0" w:line="240" w:lineRule="auto"/>
        <w:jc w:val="center"/>
        <w:rPr>
          <w:rFonts w:ascii="Sitka Subheading" w:hAnsi="Sitka Subheading"/>
          <w:b/>
        </w:rPr>
      </w:pPr>
      <w:r w:rsidRPr="00C55505">
        <w:rPr>
          <w:rFonts w:ascii="Sitka Subheading" w:hAnsi="Sitka Subheading"/>
          <w:b/>
        </w:rPr>
        <w:t xml:space="preserve">Volunteers – Hotline (call </w:t>
      </w:r>
      <w:r w:rsidR="00C55505" w:rsidRPr="00C55505">
        <w:rPr>
          <w:rFonts w:ascii="Sitka Subheading" w:hAnsi="Sitka Subheading"/>
          <w:b/>
        </w:rPr>
        <w:t>center</w:t>
      </w:r>
      <w:r w:rsidRPr="00C55505">
        <w:rPr>
          <w:rFonts w:ascii="Sitka Subheading" w:hAnsi="Sitka Subheading"/>
          <w:b/>
        </w:rPr>
        <w:t xml:space="preserve">) operators GMIS </w:t>
      </w:r>
      <w:r w:rsidR="00C55505" w:rsidRPr="00C55505">
        <w:rPr>
          <w:rFonts w:ascii="Sitka Subheading" w:hAnsi="Sitka Subheading"/>
          <w:b/>
        </w:rPr>
        <w:t>center</w:t>
      </w:r>
    </w:p>
    <w:p w14:paraId="22785627" w14:textId="77777777" w:rsidR="00C55505" w:rsidRPr="00C55505" w:rsidRDefault="00C55505" w:rsidP="00C55505">
      <w:pPr>
        <w:spacing w:after="0" w:line="240" w:lineRule="auto"/>
        <w:jc w:val="center"/>
        <w:rPr>
          <w:rFonts w:ascii="Sitka Subheading" w:hAnsi="Sitka Subheading"/>
          <w:b/>
          <w:u w:val="single"/>
        </w:rPr>
      </w:pPr>
    </w:p>
    <w:tbl>
      <w:tblPr>
        <w:tblStyle w:val="a"/>
        <w:tblW w:w="11700" w:type="dxa"/>
        <w:tblInd w:w="-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9090"/>
      </w:tblGrid>
      <w:tr w:rsidR="00C55505" w:rsidRPr="00C55505" w14:paraId="42B716D9" w14:textId="77777777">
        <w:trPr>
          <w:trHeight w:val="144"/>
        </w:trPr>
        <w:tc>
          <w:tcPr>
            <w:tcW w:w="2610" w:type="dxa"/>
          </w:tcPr>
          <w:p w14:paraId="760ECF0F" w14:textId="77777777" w:rsidR="00FA6E0F" w:rsidRPr="00C55505" w:rsidRDefault="00000000" w:rsidP="00C55505">
            <w:pPr>
              <w:rPr>
                <w:rFonts w:ascii="Sitka Subheading" w:hAnsi="Sitka Subheading"/>
                <w:b/>
              </w:rPr>
            </w:pPr>
            <w:r w:rsidRPr="00C55505">
              <w:rPr>
                <w:rFonts w:ascii="Sitka Subheading" w:hAnsi="Sitka Subheading"/>
                <w:b/>
              </w:rPr>
              <w:t>Hiring Office</w:t>
            </w:r>
          </w:p>
        </w:tc>
        <w:tc>
          <w:tcPr>
            <w:tcW w:w="9090" w:type="dxa"/>
          </w:tcPr>
          <w:p w14:paraId="312A66D0" w14:textId="77777777" w:rsidR="00FA6E0F" w:rsidRPr="00C55505" w:rsidRDefault="00000000" w:rsidP="008C083B">
            <w:pPr>
              <w:spacing w:line="360" w:lineRule="auto"/>
              <w:ind w:left="450"/>
              <w:jc w:val="both"/>
              <w:rPr>
                <w:rFonts w:ascii="Sitka Subheading" w:hAnsi="Sitka Subheading"/>
                <w:u w:val="single"/>
              </w:rPr>
            </w:pPr>
            <w:r w:rsidRPr="00C55505">
              <w:rPr>
                <w:rFonts w:ascii="Sitka Subheading" w:hAnsi="Sitka Subheading"/>
              </w:rPr>
              <w:t>UNFPA The Gambia, Country Office</w:t>
            </w:r>
          </w:p>
        </w:tc>
      </w:tr>
      <w:tr w:rsidR="00C55505" w:rsidRPr="00C55505" w14:paraId="14847DF1" w14:textId="77777777">
        <w:trPr>
          <w:trHeight w:val="144"/>
        </w:trPr>
        <w:tc>
          <w:tcPr>
            <w:tcW w:w="2610" w:type="dxa"/>
          </w:tcPr>
          <w:p w14:paraId="04F46225" w14:textId="77777777" w:rsidR="00FA6E0F" w:rsidRPr="00C55505" w:rsidRDefault="00000000" w:rsidP="00C55505">
            <w:pPr>
              <w:rPr>
                <w:rFonts w:ascii="Sitka Subheading" w:hAnsi="Sitka Subheading"/>
                <w:b/>
              </w:rPr>
            </w:pPr>
            <w:r w:rsidRPr="00C55505">
              <w:rPr>
                <w:rFonts w:ascii="Sitka Subheading" w:hAnsi="Sitka Subheading"/>
                <w:b/>
              </w:rPr>
              <w:t>Position</w:t>
            </w:r>
          </w:p>
        </w:tc>
        <w:tc>
          <w:tcPr>
            <w:tcW w:w="9090" w:type="dxa"/>
          </w:tcPr>
          <w:p w14:paraId="2E65DAB8" w14:textId="77777777" w:rsidR="00FA6E0F" w:rsidRPr="00C55505" w:rsidRDefault="00000000" w:rsidP="008C083B">
            <w:pPr>
              <w:spacing w:line="360" w:lineRule="auto"/>
              <w:ind w:left="450"/>
              <w:jc w:val="both"/>
              <w:rPr>
                <w:rFonts w:ascii="Sitka Subheading" w:hAnsi="Sitka Subheading"/>
              </w:rPr>
            </w:pPr>
            <w:r w:rsidRPr="00C55505">
              <w:rPr>
                <w:rFonts w:ascii="Sitka Subheading" w:hAnsi="Sitka Subheading"/>
              </w:rPr>
              <w:t>Volunteers</w:t>
            </w:r>
          </w:p>
        </w:tc>
      </w:tr>
      <w:tr w:rsidR="00C55505" w:rsidRPr="00C55505" w14:paraId="35B52469" w14:textId="77777777">
        <w:trPr>
          <w:trHeight w:val="144"/>
        </w:trPr>
        <w:tc>
          <w:tcPr>
            <w:tcW w:w="2610" w:type="dxa"/>
          </w:tcPr>
          <w:p w14:paraId="39E049C3" w14:textId="77777777" w:rsidR="00FA6E0F" w:rsidRPr="00C55505" w:rsidRDefault="00000000" w:rsidP="00C55505">
            <w:pPr>
              <w:rPr>
                <w:rFonts w:ascii="Sitka Subheading" w:hAnsi="Sitka Subheading"/>
                <w:b/>
              </w:rPr>
            </w:pPr>
            <w:r w:rsidRPr="00C55505">
              <w:rPr>
                <w:rFonts w:ascii="Sitka Subheading" w:hAnsi="Sitka Subheading"/>
                <w:b/>
              </w:rPr>
              <w:t xml:space="preserve">Duration </w:t>
            </w:r>
          </w:p>
        </w:tc>
        <w:tc>
          <w:tcPr>
            <w:tcW w:w="9090" w:type="dxa"/>
          </w:tcPr>
          <w:p w14:paraId="6C7A950E" w14:textId="77777777" w:rsidR="00FA6E0F" w:rsidRPr="00C55505" w:rsidRDefault="00000000" w:rsidP="008C083B">
            <w:pPr>
              <w:spacing w:line="360" w:lineRule="auto"/>
              <w:ind w:left="450"/>
              <w:jc w:val="both"/>
              <w:rPr>
                <w:rFonts w:ascii="Sitka Subheading" w:hAnsi="Sitka Subheading"/>
              </w:rPr>
            </w:pPr>
            <w:r w:rsidRPr="00C55505">
              <w:rPr>
                <w:rFonts w:ascii="Sitka Subheading" w:hAnsi="Sitka Subheading"/>
              </w:rPr>
              <w:t>6 months</w:t>
            </w:r>
          </w:p>
        </w:tc>
      </w:tr>
      <w:tr w:rsidR="00C55505" w:rsidRPr="00C55505" w14:paraId="267A1DBB" w14:textId="77777777">
        <w:trPr>
          <w:trHeight w:val="144"/>
        </w:trPr>
        <w:tc>
          <w:tcPr>
            <w:tcW w:w="2610" w:type="dxa"/>
          </w:tcPr>
          <w:p w14:paraId="0142A066" w14:textId="77777777" w:rsidR="00FA6E0F" w:rsidRPr="00C55505" w:rsidRDefault="00000000" w:rsidP="00C55505">
            <w:pPr>
              <w:rPr>
                <w:rFonts w:ascii="Sitka Subheading" w:hAnsi="Sitka Subheading"/>
                <w:b/>
              </w:rPr>
            </w:pPr>
            <w:r w:rsidRPr="00C55505">
              <w:rPr>
                <w:rFonts w:ascii="Sitka Subheading" w:hAnsi="Sitka Subheading"/>
                <w:b/>
              </w:rPr>
              <w:t>Number of positions</w:t>
            </w:r>
          </w:p>
        </w:tc>
        <w:tc>
          <w:tcPr>
            <w:tcW w:w="9090" w:type="dxa"/>
          </w:tcPr>
          <w:p w14:paraId="74100AC5" w14:textId="77777777" w:rsidR="00FA6E0F" w:rsidRPr="00C55505" w:rsidRDefault="00000000" w:rsidP="008C083B">
            <w:pPr>
              <w:spacing w:line="360" w:lineRule="auto"/>
              <w:ind w:left="450"/>
              <w:jc w:val="both"/>
              <w:rPr>
                <w:rFonts w:ascii="Sitka Subheading" w:hAnsi="Sitka Subheading"/>
              </w:rPr>
            </w:pPr>
            <w:r w:rsidRPr="00C55505">
              <w:rPr>
                <w:rFonts w:ascii="Sitka Subheading" w:hAnsi="Sitka Subheading"/>
              </w:rPr>
              <w:t>Six (6)</w:t>
            </w:r>
          </w:p>
        </w:tc>
      </w:tr>
      <w:tr w:rsidR="00C55505" w:rsidRPr="00C55505" w14:paraId="5C68D31D" w14:textId="77777777">
        <w:trPr>
          <w:trHeight w:val="144"/>
        </w:trPr>
        <w:tc>
          <w:tcPr>
            <w:tcW w:w="2610" w:type="dxa"/>
          </w:tcPr>
          <w:p w14:paraId="35D35F2F" w14:textId="77777777" w:rsidR="00FA6E0F" w:rsidRPr="00C55505" w:rsidRDefault="00000000" w:rsidP="00C55505">
            <w:pPr>
              <w:rPr>
                <w:rFonts w:ascii="Sitka Subheading" w:hAnsi="Sitka Subheading"/>
                <w:b/>
              </w:rPr>
            </w:pPr>
            <w:r w:rsidRPr="00C55505">
              <w:rPr>
                <w:rFonts w:ascii="Sitka Subheading" w:hAnsi="Sitka Subheading"/>
                <w:b/>
              </w:rPr>
              <w:t>Background</w:t>
            </w:r>
          </w:p>
        </w:tc>
        <w:tc>
          <w:tcPr>
            <w:tcW w:w="9090" w:type="dxa"/>
          </w:tcPr>
          <w:p w14:paraId="52ED1AA6" w14:textId="0A45728E" w:rsidR="00C55505" w:rsidRDefault="00000000" w:rsidP="008C083B">
            <w:pPr>
              <w:spacing w:line="360" w:lineRule="auto"/>
              <w:ind w:right="600"/>
              <w:jc w:val="both"/>
              <w:rPr>
                <w:rFonts w:ascii="Sitka Subheading" w:hAnsi="Sitka Subheading"/>
              </w:rPr>
            </w:pPr>
            <w:r w:rsidRPr="00C55505">
              <w:rPr>
                <w:rFonts w:ascii="Sitka Subheading" w:hAnsi="Sitka Subheading"/>
              </w:rPr>
              <w:t xml:space="preserve">The GMIS Centre was set up with the aim of building a strong evidence base on </w:t>
            </w:r>
            <w:r w:rsidR="008C083B">
              <w:rPr>
                <w:rFonts w:ascii="Sitka Subheading" w:hAnsi="Sitka Subheading"/>
              </w:rPr>
              <w:t>Gender-Based</w:t>
            </w:r>
            <w:r w:rsidRPr="00C55505">
              <w:rPr>
                <w:rFonts w:ascii="Sitka Subheading" w:hAnsi="Sitka Subheading"/>
              </w:rPr>
              <w:t xml:space="preserve"> Violence (GBV), promoting a safe, </w:t>
            </w:r>
            <w:r w:rsidR="00C55505" w:rsidRPr="00C55505">
              <w:rPr>
                <w:rFonts w:ascii="Sitka Subheading" w:hAnsi="Sitka Subheading"/>
              </w:rPr>
              <w:t>confidential,</w:t>
            </w:r>
            <w:r w:rsidRPr="00C55505">
              <w:rPr>
                <w:rFonts w:ascii="Sitka Subheading" w:hAnsi="Sitka Subheading"/>
              </w:rPr>
              <w:t xml:space="preserve"> and convenient way for</w:t>
            </w:r>
            <w:r w:rsidR="00C55505">
              <w:rPr>
                <w:rFonts w:ascii="Sitka Subheading" w:hAnsi="Sitka Subheading"/>
              </w:rPr>
              <w:t xml:space="preserve"> </w:t>
            </w:r>
            <w:r w:rsidRPr="00C55505">
              <w:rPr>
                <w:rFonts w:ascii="Sitka Subheading" w:hAnsi="Sitka Subheading"/>
              </w:rPr>
              <w:t>reporting GBV cases. It also promotes the delivery of quality services, in line with global standards and GBV guiding principles and strengthens referrals in a timely and most appropriate manner.</w:t>
            </w:r>
            <w:r w:rsidR="00C55505">
              <w:rPr>
                <w:rFonts w:ascii="Sitka Subheading" w:hAnsi="Sitka Subheading"/>
              </w:rPr>
              <w:t xml:space="preserve"> </w:t>
            </w:r>
            <w:r w:rsidRPr="00C55505">
              <w:rPr>
                <w:rFonts w:ascii="Sitka Subheading" w:hAnsi="Sitka Subheading"/>
              </w:rPr>
              <w:t xml:space="preserve">The GMIS </w:t>
            </w:r>
            <w:proofErr w:type="spellStart"/>
            <w:r w:rsidR="008C083B">
              <w:rPr>
                <w:rFonts w:ascii="Sitka Subheading" w:hAnsi="Sitka Subheading"/>
              </w:rPr>
              <w:t>centre</w:t>
            </w:r>
            <w:proofErr w:type="spellEnd"/>
            <w:r w:rsidRPr="00C55505">
              <w:rPr>
                <w:rFonts w:ascii="Sitka Subheading" w:hAnsi="Sitka Subheading"/>
              </w:rPr>
              <w:t xml:space="preserve"> has two major components: the GMIS Platform, a digital system for anonymous reporting, and the Call Centre, a 24-hour helpline </w:t>
            </w:r>
            <w:r w:rsidRPr="00C55505">
              <w:rPr>
                <w:rFonts w:ascii="Sitka Subheading" w:hAnsi="Sitka Subheading"/>
                <w:b/>
              </w:rPr>
              <w:t>199</w:t>
            </w:r>
            <w:r w:rsidRPr="00C55505">
              <w:rPr>
                <w:rFonts w:ascii="Sitka Subheading" w:hAnsi="Sitka Subheading"/>
              </w:rPr>
              <w:t xml:space="preserve"> for the reporting of GBV cases.</w:t>
            </w:r>
            <w:r w:rsidR="00C55505">
              <w:rPr>
                <w:rFonts w:ascii="Sitka Subheading" w:hAnsi="Sitka Subheading"/>
              </w:rPr>
              <w:t xml:space="preserve"> </w:t>
            </w:r>
          </w:p>
          <w:p w14:paraId="1FE9772D" w14:textId="77777777" w:rsidR="00C55505" w:rsidRDefault="00C55505" w:rsidP="008C083B">
            <w:pPr>
              <w:spacing w:line="360" w:lineRule="auto"/>
              <w:ind w:right="600"/>
              <w:jc w:val="both"/>
              <w:rPr>
                <w:rFonts w:ascii="Sitka Subheading" w:hAnsi="Sitka Subheading"/>
              </w:rPr>
            </w:pPr>
          </w:p>
          <w:p w14:paraId="0A32DD84" w14:textId="5FD35C06" w:rsidR="00FA6E0F" w:rsidRPr="00C55505" w:rsidRDefault="00000000" w:rsidP="008C083B">
            <w:pPr>
              <w:spacing w:line="360" w:lineRule="auto"/>
              <w:ind w:right="600"/>
              <w:jc w:val="both"/>
              <w:rPr>
                <w:rFonts w:ascii="Sitka Subheading" w:hAnsi="Sitka Subheading"/>
              </w:rPr>
            </w:pPr>
            <w:r w:rsidRPr="00C55505">
              <w:rPr>
                <w:rFonts w:ascii="Sitka Subheading" w:hAnsi="Sitka Subheading"/>
              </w:rPr>
              <w:t xml:space="preserve">The call </w:t>
            </w:r>
            <w:proofErr w:type="spellStart"/>
            <w:r w:rsidR="008C083B">
              <w:rPr>
                <w:rFonts w:ascii="Sitka Subheading" w:hAnsi="Sitka Subheading"/>
              </w:rPr>
              <w:t>centre</w:t>
            </w:r>
            <w:proofErr w:type="spellEnd"/>
            <w:r w:rsidRPr="00C55505">
              <w:rPr>
                <w:rFonts w:ascii="Sitka Subheading" w:hAnsi="Sitka Subheading"/>
              </w:rPr>
              <w:t xml:space="preserve"> presents the 199 Helpline, which can be accessed by the survivor or anyone, at any time and from any location within the Gambia. This helpline offers a safe and confidential option for survivors and individuals who are vulnerable to voicing out violence and abuse, as well as provides them with critical psychological first aid, psychosocial support, and useful information on access to safety, medical care, and justice. </w:t>
            </w:r>
          </w:p>
        </w:tc>
      </w:tr>
      <w:tr w:rsidR="00C55505" w:rsidRPr="00C55505" w14:paraId="60C9D2D3" w14:textId="77777777" w:rsidTr="00C55505">
        <w:trPr>
          <w:trHeight w:val="908"/>
        </w:trPr>
        <w:tc>
          <w:tcPr>
            <w:tcW w:w="2610" w:type="dxa"/>
          </w:tcPr>
          <w:p w14:paraId="3C77E849" w14:textId="77777777" w:rsidR="00FA6E0F" w:rsidRPr="00C55505" w:rsidRDefault="00000000" w:rsidP="00C55505">
            <w:pPr>
              <w:rPr>
                <w:rFonts w:ascii="Sitka Subheading" w:hAnsi="Sitka Subheading"/>
                <w:b/>
              </w:rPr>
            </w:pPr>
            <w:r w:rsidRPr="00C55505">
              <w:rPr>
                <w:rFonts w:ascii="Sitka Subheading" w:hAnsi="Sitka Subheading"/>
                <w:b/>
              </w:rPr>
              <w:t>Rationale of volunteerism</w:t>
            </w:r>
          </w:p>
          <w:p w14:paraId="5F170FCF" w14:textId="77777777" w:rsidR="00FA6E0F" w:rsidRPr="00C55505" w:rsidRDefault="00FA6E0F" w:rsidP="00C55505">
            <w:pPr>
              <w:rPr>
                <w:rFonts w:ascii="Sitka Subheading" w:hAnsi="Sitka Subheading"/>
              </w:rPr>
            </w:pPr>
          </w:p>
        </w:tc>
        <w:tc>
          <w:tcPr>
            <w:tcW w:w="9090" w:type="dxa"/>
          </w:tcPr>
          <w:p w14:paraId="12C6697E" w14:textId="29E5BE5D" w:rsidR="00FA6E0F" w:rsidRPr="00C55505" w:rsidRDefault="00000000" w:rsidP="008C083B">
            <w:pPr>
              <w:tabs>
                <w:tab w:val="left" w:pos="90"/>
              </w:tabs>
              <w:spacing w:line="360" w:lineRule="auto"/>
              <w:ind w:left="360" w:right="600"/>
              <w:jc w:val="both"/>
              <w:rPr>
                <w:rFonts w:ascii="Sitka Subheading" w:hAnsi="Sitka Subheading"/>
              </w:rPr>
            </w:pPr>
            <w:r w:rsidRPr="00C55505">
              <w:rPr>
                <w:rFonts w:ascii="Sitka Subheading" w:hAnsi="Sitka Subheading"/>
              </w:rPr>
              <w:t xml:space="preserve">The volunteer under the Gender/GBV </w:t>
            </w:r>
            <w:proofErr w:type="spellStart"/>
            <w:r w:rsidRPr="00C55505">
              <w:rPr>
                <w:rFonts w:ascii="Sitka Subheading" w:hAnsi="Sitka Subheading"/>
              </w:rPr>
              <w:t>Programme</w:t>
            </w:r>
            <w:proofErr w:type="spellEnd"/>
            <w:r w:rsidRPr="00C55505">
              <w:rPr>
                <w:rFonts w:ascii="Sitka Subheading" w:hAnsi="Sitka Subheading"/>
              </w:rPr>
              <w:t xml:space="preserve"> portfolio of the UNFPA Gambia    Country Office will ensure the effective running of the call </w:t>
            </w:r>
            <w:proofErr w:type="spellStart"/>
            <w:r w:rsidRPr="00C55505">
              <w:rPr>
                <w:rFonts w:ascii="Sitka Subheading" w:hAnsi="Sitka Subheading"/>
              </w:rPr>
              <w:t>centres</w:t>
            </w:r>
            <w:proofErr w:type="spellEnd"/>
            <w:r w:rsidRPr="00C55505">
              <w:rPr>
                <w:rFonts w:ascii="Sitka Subheading" w:hAnsi="Sitka Subheading"/>
              </w:rPr>
              <w:t xml:space="preserve"> of the GMIS </w:t>
            </w:r>
            <w:r w:rsidR="00C55505" w:rsidRPr="00C55505">
              <w:rPr>
                <w:rFonts w:ascii="Sitka Subheading" w:hAnsi="Sitka Subheading"/>
              </w:rPr>
              <w:t>center</w:t>
            </w:r>
            <w:r w:rsidRPr="00C55505">
              <w:rPr>
                <w:rFonts w:ascii="Sitka Subheading" w:hAnsi="Sitka Subheading"/>
              </w:rPr>
              <w:t xml:space="preserve">.  </w:t>
            </w:r>
          </w:p>
        </w:tc>
      </w:tr>
      <w:tr w:rsidR="00C55505" w:rsidRPr="00C55505" w14:paraId="199241DD" w14:textId="77777777">
        <w:trPr>
          <w:trHeight w:val="144"/>
        </w:trPr>
        <w:tc>
          <w:tcPr>
            <w:tcW w:w="2610" w:type="dxa"/>
          </w:tcPr>
          <w:p w14:paraId="39A9D081" w14:textId="77777777" w:rsidR="00FA6E0F" w:rsidRPr="00C55505" w:rsidRDefault="00000000" w:rsidP="00C55505">
            <w:pPr>
              <w:rPr>
                <w:rFonts w:ascii="Sitka Subheading" w:hAnsi="Sitka Subheading"/>
                <w:b/>
              </w:rPr>
            </w:pPr>
            <w:r w:rsidRPr="00C55505">
              <w:rPr>
                <w:rFonts w:ascii="Sitka Subheading" w:hAnsi="Sitka Subheading"/>
                <w:b/>
              </w:rPr>
              <w:t>Expected Outcome/Deliverables</w:t>
            </w:r>
          </w:p>
        </w:tc>
        <w:tc>
          <w:tcPr>
            <w:tcW w:w="9090" w:type="dxa"/>
          </w:tcPr>
          <w:p w14:paraId="42B0B543" w14:textId="77777777" w:rsidR="00FA6E0F" w:rsidRPr="00C55505" w:rsidRDefault="00000000" w:rsidP="008C083B">
            <w:pPr>
              <w:tabs>
                <w:tab w:val="left" w:pos="90"/>
              </w:tabs>
              <w:spacing w:line="360" w:lineRule="auto"/>
              <w:jc w:val="both"/>
              <w:rPr>
                <w:rFonts w:ascii="Sitka Subheading" w:hAnsi="Sitka Subheading"/>
              </w:rPr>
            </w:pPr>
            <w:r w:rsidRPr="00C55505">
              <w:rPr>
                <w:rFonts w:ascii="Sitka Subheading" w:hAnsi="Sitka Subheading"/>
              </w:rPr>
              <w:t xml:space="preserve">      Specific activities to be undertaken under this role are outlined as follows:</w:t>
            </w:r>
            <w:r w:rsidRPr="00C55505">
              <w:rPr>
                <w:rFonts w:ascii="Sitka Subheading" w:hAnsi="Sitka Subheading"/>
                <w:noProof/>
              </w:rPr>
              <mc:AlternateContent>
                <mc:Choice Requires="wps">
                  <w:drawing>
                    <wp:anchor distT="0" distB="0" distL="0" distR="0" simplePos="0" relativeHeight="251658240" behindDoc="1" locked="0" layoutInCell="1" hidden="0" allowOverlap="1" wp14:anchorId="01336079" wp14:editId="2B08ADDE">
                      <wp:simplePos x="0" y="0"/>
                      <wp:positionH relativeFrom="column">
                        <wp:posOffset>5537200</wp:posOffset>
                      </wp:positionH>
                      <wp:positionV relativeFrom="paragraph">
                        <wp:posOffset>596900</wp:posOffset>
                      </wp:positionV>
                      <wp:extent cx="47625" cy="189230"/>
                      <wp:effectExtent l="0" t="0" r="0" b="0"/>
                      <wp:wrapNone/>
                      <wp:docPr id="3" name="Rectangle 3"/>
                      <wp:cNvGraphicFramePr/>
                      <a:graphic xmlns:a="http://schemas.openxmlformats.org/drawingml/2006/main">
                        <a:graphicData uri="http://schemas.microsoft.com/office/word/2010/wordprocessingShape">
                          <wps:wsp>
                            <wps:cNvSpPr/>
                            <wps:spPr>
                              <a:xfrm>
                                <a:off x="5326950" y="3690148"/>
                                <a:ext cx="38100" cy="179705"/>
                              </a:xfrm>
                              <a:prstGeom prst="rect">
                                <a:avLst/>
                              </a:prstGeom>
                              <a:solidFill>
                                <a:srgbClr val="EDEBE0"/>
                              </a:solidFill>
                              <a:ln>
                                <a:noFill/>
                              </a:ln>
                            </wps:spPr>
                            <wps:txbx>
                              <w:txbxContent>
                                <w:p w14:paraId="75E612CF" w14:textId="77777777" w:rsidR="00FA6E0F" w:rsidRDefault="00FA6E0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1336079" id="Rectangle 3" o:spid="_x0000_s1026" style="position:absolute;left:0;text-align:left;margin-left:436pt;margin-top:47pt;width:3.75pt;height:14.9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" fillcolor="#edebe0" stroked="f">
                      <v:textbox inset="2.53958mm,2.53958mm,2.53958mm,2.53958mm">
                        <w:txbxContent>
                          <w:p w14:paraId="75E612CF" w14:textId="77777777" w:rsidR="00FA6E0F" w:rsidRDefault="00FA6E0F">
                            <w:pPr>
                              <w:spacing w:after="0" w:line="240" w:lineRule="auto"/>
                              <w:textDirection w:val="btLr"/>
                            </w:pPr>
                          </w:p>
                        </w:txbxContent>
                      </v:textbox>
                    </v:rect>
                  </w:pict>
                </mc:Fallback>
              </mc:AlternateContent>
            </w:r>
          </w:p>
          <w:p w14:paraId="1026A15C" w14:textId="77777777" w:rsidR="00FA6E0F" w:rsidRPr="00C55505" w:rsidRDefault="00000000" w:rsidP="008C083B">
            <w:pPr>
              <w:numPr>
                <w:ilvl w:val="0"/>
                <w:numId w:val="2"/>
              </w:numPr>
              <w:pBdr>
                <w:top w:val="nil"/>
                <w:left w:val="nil"/>
                <w:bottom w:val="nil"/>
                <w:right w:val="nil"/>
                <w:between w:val="nil"/>
              </w:pBdr>
              <w:tabs>
                <w:tab w:val="left" w:pos="-720"/>
              </w:tabs>
              <w:spacing w:line="360" w:lineRule="auto"/>
              <w:rPr>
                <w:rFonts w:ascii="Sitka Subheading" w:hAnsi="Sitka Subheading"/>
              </w:rPr>
            </w:pPr>
            <w:r w:rsidRPr="00C55505">
              <w:rPr>
                <w:rFonts w:ascii="Sitka Subheading" w:hAnsi="Sitka Subheading"/>
              </w:rPr>
              <w:t xml:space="preserve">Manage a large number of incoming </w:t>
            </w:r>
            <w:proofErr w:type="gramStart"/>
            <w:r w:rsidRPr="00C55505">
              <w:rPr>
                <w:rFonts w:ascii="Sitka Subheading" w:hAnsi="Sitka Subheading"/>
              </w:rPr>
              <w:t>calls</w:t>
            </w:r>
            <w:proofErr w:type="gramEnd"/>
            <w:r w:rsidRPr="00C55505">
              <w:rPr>
                <w:rFonts w:ascii="Sitka Subheading" w:hAnsi="Sitka Subheading"/>
              </w:rPr>
              <w:t xml:space="preserve"> </w:t>
            </w:r>
          </w:p>
          <w:p w14:paraId="35090DFB" w14:textId="7F5A6C26" w:rsidR="00FA6E0F" w:rsidRPr="00C55505" w:rsidRDefault="00000000" w:rsidP="008C083B">
            <w:pPr>
              <w:numPr>
                <w:ilvl w:val="0"/>
                <w:numId w:val="2"/>
              </w:numPr>
              <w:pBdr>
                <w:top w:val="nil"/>
                <w:left w:val="nil"/>
                <w:bottom w:val="nil"/>
                <w:right w:val="nil"/>
                <w:between w:val="nil"/>
              </w:pBdr>
              <w:tabs>
                <w:tab w:val="left" w:pos="-720"/>
              </w:tabs>
              <w:spacing w:line="360" w:lineRule="auto"/>
              <w:rPr>
                <w:rFonts w:ascii="Sitka Subheading" w:hAnsi="Sitka Subheading"/>
              </w:rPr>
            </w:pPr>
            <w:r w:rsidRPr="00C55505">
              <w:rPr>
                <w:rFonts w:ascii="Sitka Subheading" w:hAnsi="Sitka Subheading"/>
              </w:rPr>
              <w:t>Follow-</w:t>
            </w:r>
            <w:r w:rsidR="00C55505" w:rsidRPr="00C55505">
              <w:rPr>
                <w:rFonts w:ascii="Sitka Subheading" w:hAnsi="Sitka Subheading"/>
              </w:rPr>
              <w:t>up missed</w:t>
            </w:r>
            <w:r w:rsidRPr="00C55505">
              <w:rPr>
                <w:rFonts w:ascii="Sitka Subheading" w:hAnsi="Sitka Subheading"/>
              </w:rPr>
              <w:t xml:space="preserve"> </w:t>
            </w:r>
            <w:proofErr w:type="gramStart"/>
            <w:r w:rsidRPr="00C55505">
              <w:rPr>
                <w:rFonts w:ascii="Sitka Subheading" w:hAnsi="Sitka Subheading"/>
              </w:rPr>
              <w:t>calls</w:t>
            </w:r>
            <w:proofErr w:type="gramEnd"/>
          </w:p>
          <w:p w14:paraId="376A1B91" w14:textId="77777777" w:rsidR="00FA6E0F" w:rsidRPr="00C55505" w:rsidRDefault="00000000" w:rsidP="008C083B">
            <w:pPr>
              <w:numPr>
                <w:ilvl w:val="0"/>
                <w:numId w:val="2"/>
              </w:numPr>
              <w:pBdr>
                <w:top w:val="nil"/>
                <w:left w:val="nil"/>
                <w:bottom w:val="nil"/>
                <w:right w:val="nil"/>
                <w:between w:val="nil"/>
              </w:pBdr>
              <w:tabs>
                <w:tab w:val="left" w:pos="-720"/>
              </w:tabs>
              <w:spacing w:line="360" w:lineRule="auto"/>
              <w:rPr>
                <w:rFonts w:ascii="Sitka Subheading" w:hAnsi="Sitka Subheading"/>
              </w:rPr>
            </w:pPr>
            <w:r w:rsidRPr="00C55505">
              <w:rPr>
                <w:rFonts w:ascii="Sitka Subheading" w:hAnsi="Sitka Subheading"/>
              </w:rPr>
              <w:t xml:space="preserve">Refer the survivors to the appropriate One-Stop Centers for GBV case management in a timely </w:t>
            </w:r>
            <w:proofErr w:type="gramStart"/>
            <w:r w:rsidRPr="00C55505">
              <w:rPr>
                <w:rFonts w:ascii="Sitka Subheading" w:hAnsi="Sitka Subheading"/>
              </w:rPr>
              <w:t>manner</w:t>
            </w:r>
            <w:proofErr w:type="gramEnd"/>
          </w:p>
          <w:p w14:paraId="7CB06B27" w14:textId="77777777" w:rsidR="00FA6E0F" w:rsidRPr="00C55505" w:rsidRDefault="00000000" w:rsidP="008C083B">
            <w:pPr>
              <w:numPr>
                <w:ilvl w:val="0"/>
                <w:numId w:val="2"/>
              </w:numPr>
              <w:pBdr>
                <w:top w:val="nil"/>
                <w:left w:val="nil"/>
                <w:bottom w:val="nil"/>
                <w:right w:val="nil"/>
                <w:between w:val="nil"/>
              </w:pBdr>
              <w:tabs>
                <w:tab w:val="left" w:pos="-720"/>
              </w:tabs>
              <w:spacing w:line="360" w:lineRule="auto"/>
              <w:rPr>
                <w:rFonts w:ascii="Sitka Subheading" w:hAnsi="Sitka Subheading"/>
              </w:rPr>
            </w:pPr>
            <w:r w:rsidRPr="00C55505">
              <w:rPr>
                <w:rFonts w:ascii="Sitka Subheading" w:hAnsi="Sitka Subheading"/>
              </w:rPr>
              <w:t xml:space="preserve">Reply to messages linked to GBV and/or refer </w:t>
            </w:r>
            <w:proofErr w:type="gramStart"/>
            <w:r w:rsidRPr="00C55505">
              <w:rPr>
                <w:rFonts w:ascii="Sitka Subheading" w:hAnsi="Sitka Subheading"/>
              </w:rPr>
              <w:t>accordingly</w:t>
            </w:r>
            <w:proofErr w:type="gramEnd"/>
          </w:p>
          <w:p w14:paraId="170BC370" w14:textId="7322A234" w:rsidR="00FA6E0F" w:rsidRPr="00C55505" w:rsidRDefault="00000000" w:rsidP="008C083B">
            <w:pPr>
              <w:numPr>
                <w:ilvl w:val="0"/>
                <w:numId w:val="2"/>
              </w:numPr>
              <w:pBdr>
                <w:top w:val="nil"/>
                <w:left w:val="nil"/>
                <w:bottom w:val="nil"/>
                <w:right w:val="nil"/>
                <w:between w:val="nil"/>
              </w:pBdr>
              <w:tabs>
                <w:tab w:val="left" w:pos="-720"/>
              </w:tabs>
              <w:spacing w:line="360" w:lineRule="auto"/>
              <w:rPr>
                <w:rFonts w:ascii="Sitka Subheading" w:hAnsi="Sitka Subheading"/>
              </w:rPr>
            </w:pPr>
            <w:r w:rsidRPr="00C55505">
              <w:rPr>
                <w:rFonts w:ascii="Sitka Subheading" w:hAnsi="Sitka Subheading"/>
              </w:rPr>
              <w:t xml:space="preserve">Follow call </w:t>
            </w:r>
            <w:r w:rsidR="00C55505" w:rsidRPr="00C55505">
              <w:rPr>
                <w:rFonts w:ascii="Sitka Subheading" w:hAnsi="Sitka Subheading"/>
              </w:rPr>
              <w:t>center</w:t>
            </w:r>
            <w:r w:rsidRPr="00C55505">
              <w:rPr>
                <w:rFonts w:ascii="Sitka Subheading" w:hAnsi="Sitka Subheading"/>
              </w:rPr>
              <w:t xml:space="preserve"> standard operating </w:t>
            </w:r>
            <w:proofErr w:type="gramStart"/>
            <w:r w:rsidRPr="00C55505">
              <w:rPr>
                <w:rFonts w:ascii="Sitka Subheading" w:hAnsi="Sitka Subheading"/>
              </w:rPr>
              <w:t>procedures</w:t>
            </w:r>
            <w:proofErr w:type="gramEnd"/>
          </w:p>
          <w:p w14:paraId="3955545D" w14:textId="77777777" w:rsidR="00FA6E0F" w:rsidRPr="00C55505" w:rsidRDefault="00000000" w:rsidP="008C083B">
            <w:pPr>
              <w:numPr>
                <w:ilvl w:val="0"/>
                <w:numId w:val="2"/>
              </w:numPr>
              <w:pBdr>
                <w:top w:val="nil"/>
                <w:left w:val="nil"/>
                <w:bottom w:val="nil"/>
                <w:right w:val="nil"/>
                <w:between w:val="nil"/>
              </w:pBdr>
              <w:tabs>
                <w:tab w:val="left" w:pos="-720"/>
              </w:tabs>
              <w:spacing w:line="360" w:lineRule="auto"/>
              <w:rPr>
                <w:rFonts w:ascii="Sitka Subheading" w:hAnsi="Sitka Subheading"/>
              </w:rPr>
            </w:pPr>
            <w:r w:rsidRPr="00C55505">
              <w:rPr>
                <w:rFonts w:ascii="Sitka Subheading" w:hAnsi="Sitka Subheading"/>
              </w:rPr>
              <w:t xml:space="preserve">Identify customer needs, clarify information, and provide solutions </w:t>
            </w:r>
          </w:p>
        </w:tc>
      </w:tr>
      <w:tr w:rsidR="00C55505" w:rsidRPr="00C55505" w14:paraId="515CF964" w14:textId="77777777">
        <w:trPr>
          <w:trHeight w:val="530"/>
        </w:trPr>
        <w:tc>
          <w:tcPr>
            <w:tcW w:w="2610" w:type="dxa"/>
          </w:tcPr>
          <w:p w14:paraId="1AF5791B" w14:textId="77777777" w:rsidR="00FA6E0F" w:rsidRPr="00C55505" w:rsidRDefault="00000000" w:rsidP="00C55505">
            <w:pPr>
              <w:rPr>
                <w:rFonts w:ascii="Sitka Subheading" w:hAnsi="Sitka Subheading"/>
                <w:b/>
              </w:rPr>
            </w:pPr>
            <w:r w:rsidRPr="00C55505">
              <w:rPr>
                <w:rFonts w:ascii="Sitka Subheading" w:hAnsi="Sitka Subheading"/>
                <w:b/>
              </w:rPr>
              <w:lastRenderedPageBreak/>
              <w:t xml:space="preserve">Reporting </w:t>
            </w:r>
          </w:p>
          <w:p w14:paraId="5633AEAA" w14:textId="77777777" w:rsidR="00FA6E0F" w:rsidRPr="00C55505" w:rsidRDefault="00FA6E0F" w:rsidP="00C55505">
            <w:pPr>
              <w:rPr>
                <w:rFonts w:ascii="Sitka Subheading" w:hAnsi="Sitka Subheading"/>
                <w:b/>
              </w:rPr>
            </w:pPr>
          </w:p>
        </w:tc>
        <w:tc>
          <w:tcPr>
            <w:tcW w:w="9090" w:type="dxa"/>
          </w:tcPr>
          <w:p w14:paraId="17C08FE5" w14:textId="77777777" w:rsidR="00FA6E0F" w:rsidRPr="00C55505" w:rsidRDefault="00000000" w:rsidP="008C083B">
            <w:pPr>
              <w:spacing w:line="360" w:lineRule="auto"/>
              <w:ind w:left="450" w:right="510"/>
              <w:jc w:val="both"/>
              <w:rPr>
                <w:rFonts w:ascii="Sitka Subheading" w:hAnsi="Sitka Subheading"/>
              </w:rPr>
            </w:pPr>
            <w:r w:rsidRPr="00C55505">
              <w:rPr>
                <w:rFonts w:ascii="Sitka Subheading" w:hAnsi="Sitka Subheading"/>
              </w:rPr>
              <w:t xml:space="preserve">The volunteers will be under the general supervision of the Gender/GBV </w:t>
            </w:r>
            <w:proofErr w:type="spellStart"/>
            <w:r w:rsidRPr="00C55505">
              <w:rPr>
                <w:rFonts w:ascii="Sitka Subheading" w:hAnsi="Sitka Subheading"/>
              </w:rPr>
              <w:t>Programme</w:t>
            </w:r>
            <w:proofErr w:type="spellEnd"/>
            <w:r w:rsidRPr="00C55505">
              <w:rPr>
                <w:rFonts w:ascii="Sitka Subheading" w:hAnsi="Sitka Subheading"/>
              </w:rPr>
              <w:t xml:space="preserve"> Specialist and will report directly to the GMIS Centre manager. </w:t>
            </w:r>
          </w:p>
        </w:tc>
      </w:tr>
      <w:tr w:rsidR="00C55505" w:rsidRPr="00C55505" w14:paraId="0047DE9C" w14:textId="77777777">
        <w:trPr>
          <w:trHeight w:val="530"/>
        </w:trPr>
        <w:tc>
          <w:tcPr>
            <w:tcW w:w="2610" w:type="dxa"/>
          </w:tcPr>
          <w:p w14:paraId="76D849D1" w14:textId="77777777" w:rsidR="00FA6E0F" w:rsidRPr="00C55505" w:rsidRDefault="00000000" w:rsidP="00C55505">
            <w:pPr>
              <w:rPr>
                <w:rFonts w:ascii="Sitka Subheading" w:hAnsi="Sitka Subheading"/>
                <w:b/>
              </w:rPr>
            </w:pPr>
            <w:r w:rsidRPr="00C55505">
              <w:rPr>
                <w:rFonts w:ascii="Sitka Subheading" w:hAnsi="Sitka Subheading"/>
                <w:b/>
              </w:rPr>
              <w:t>Expected travel</w:t>
            </w:r>
          </w:p>
        </w:tc>
        <w:tc>
          <w:tcPr>
            <w:tcW w:w="9090" w:type="dxa"/>
          </w:tcPr>
          <w:p w14:paraId="6294C49E" w14:textId="77777777" w:rsidR="00FA6E0F" w:rsidRPr="00C55505" w:rsidRDefault="00000000" w:rsidP="008C083B">
            <w:pPr>
              <w:spacing w:line="360" w:lineRule="auto"/>
              <w:jc w:val="both"/>
              <w:rPr>
                <w:rFonts w:ascii="Sitka Subheading" w:hAnsi="Sitka Subheading"/>
              </w:rPr>
            </w:pPr>
            <w:r w:rsidRPr="00C55505">
              <w:rPr>
                <w:rFonts w:ascii="Sitka Subheading" w:hAnsi="Sitka Subheading"/>
              </w:rPr>
              <w:t xml:space="preserve">       Not applicable </w:t>
            </w:r>
          </w:p>
        </w:tc>
      </w:tr>
      <w:tr w:rsidR="00C55505" w:rsidRPr="00C55505" w14:paraId="6A6FC9FD" w14:textId="77777777">
        <w:trPr>
          <w:trHeight w:val="144"/>
        </w:trPr>
        <w:tc>
          <w:tcPr>
            <w:tcW w:w="2610" w:type="dxa"/>
          </w:tcPr>
          <w:p w14:paraId="6033A7CA" w14:textId="77777777" w:rsidR="00FA6E0F" w:rsidRPr="00C55505" w:rsidRDefault="00000000" w:rsidP="00C55505">
            <w:pPr>
              <w:rPr>
                <w:rFonts w:ascii="Sitka Subheading" w:hAnsi="Sitka Subheading"/>
                <w:b/>
              </w:rPr>
            </w:pPr>
            <w:r w:rsidRPr="00C55505">
              <w:rPr>
                <w:rFonts w:ascii="Sitka Subheading" w:hAnsi="Sitka Subheading"/>
                <w:b/>
              </w:rPr>
              <w:t>Required expertise, qualifications, and language requirements</w:t>
            </w:r>
          </w:p>
        </w:tc>
        <w:tc>
          <w:tcPr>
            <w:tcW w:w="9090" w:type="dxa"/>
          </w:tcPr>
          <w:p w14:paraId="38B8D52A" w14:textId="36CAF3EF" w:rsidR="00FA6E0F" w:rsidRPr="00C55505" w:rsidRDefault="00000000" w:rsidP="008C083B">
            <w:pPr>
              <w:pBdr>
                <w:top w:val="nil"/>
                <w:left w:val="nil"/>
                <w:bottom w:val="nil"/>
                <w:right w:val="nil"/>
                <w:between w:val="nil"/>
              </w:pBdr>
              <w:spacing w:line="360" w:lineRule="auto"/>
              <w:jc w:val="both"/>
              <w:rPr>
                <w:rFonts w:ascii="Sitka Subheading" w:hAnsi="Sitka Subheading"/>
              </w:rPr>
            </w:pPr>
            <w:bookmarkStart w:id="1" w:name="_heading=h.30j0zll" w:colFirst="0" w:colLast="0"/>
            <w:bookmarkEnd w:id="1"/>
            <w:r w:rsidRPr="00C55505">
              <w:rPr>
                <w:rFonts w:ascii="Sitka Subheading" w:hAnsi="Sitka Subheading"/>
              </w:rPr>
              <w:t xml:space="preserve">       The </w:t>
            </w:r>
            <w:r w:rsidR="00C55505">
              <w:rPr>
                <w:rFonts w:ascii="Sitka Subheading" w:hAnsi="Sitka Subheading"/>
              </w:rPr>
              <w:t>volunteer</w:t>
            </w:r>
            <w:r w:rsidRPr="00C55505">
              <w:rPr>
                <w:rFonts w:ascii="Sitka Subheading" w:hAnsi="Sitka Subheading"/>
              </w:rPr>
              <w:t xml:space="preserve"> will have basic qualifications and related experiences as follows:</w:t>
            </w:r>
          </w:p>
          <w:p w14:paraId="25D679E3" w14:textId="77777777" w:rsidR="00FA6E0F" w:rsidRPr="00C55505" w:rsidRDefault="00000000" w:rsidP="008C083B">
            <w:pPr>
              <w:numPr>
                <w:ilvl w:val="0"/>
                <w:numId w:val="1"/>
              </w:numPr>
              <w:pBdr>
                <w:top w:val="nil"/>
                <w:left w:val="nil"/>
                <w:bottom w:val="nil"/>
                <w:right w:val="nil"/>
                <w:between w:val="nil"/>
              </w:pBdr>
              <w:spacing w:line="360" w:lineRule="auto"/>
              <w:jc w:val="both"/>
              <w:rPr>
                <w:rFonts w:ascii="Sitka Subheading" w:hAnsi="Sitka Subheading"/>
              </w:rPr>
            </w:pPr>
            <w:r w:rsidRPr="00C55505">
              <w:rPr>
                <w:rFonts w:ascii="Sitka Subheading" w:hAnsi="Sitka Subheading"/>
              </w:rPr>
              <w:t>Age 18+ years.</w:t>
            </w:r>
          </w:p>
          <w:p w14:paraId="300EB3D6" w14:textId="77777777" w:rsidR="00FA6E0F" w:rsidRPr="00C55505" w:rsidRDefault="00000000" w:rsidP="008C083B">
            <w:pPr>
              <w:numPr>
                <w:ilvl w:val="0"/>
                <w:numId w:val="1"/>
              </w:numPr>
              <w:pBdr>
                <w:top w:val="nil"/>
                <w:left w:val="nil"/>
                <w:bottom w:val="nil"/>
                <w:right w:val="nil"/>
                <w:between w:val="nil"/>
              </w:pBdr>
              <w:spacing w:line="360" w:lineRule="auto"/>
              <w:jc w:val="both"/>
              <w:rPr>
                <w:rFonts w:ascii="Sitka Subheading" w:hAnsi="Sitka Subheading"/>
              </w:rPr>
            </w:pPr>
            <w:r w:rsidRPr="00C55505">
              <w:rPr>
                <w:rFonts w:ascii="Sitka Subheading" w:hAnsi="Sitka Subheading"/>
              </w:rPr>
              <w:t>Minimum WASSCE Certificate. Higher qualification will be an added advantage.</w:t>
            </w:r>
          </w:p>
          <w:p w14:paraId="3F15DF53" w14:textId="77777777" w:rsidR="00FA6E0F" w:rsidRPr="00C55505" w:rsidRDefault="00000000" w:rsidP="008C083B">
            <w:pPr>
              <w:numPr>
                <w:ilvl w:val="0"/>
                <w:numId w:val="1"/>
              </w:numPr>
              <w:pBdr>
                <w:top w:val="nil"/>
                <w:left w:val="nil"/>
                <w:bottom w:val="nil"/>
                <w:right w:val="nil"/>
                <w:between w:val="nil"/>
              </w:pBdr>
              <w:spacing w:line="360" w:lineRule="auto"/>
              <w:jc w:val="both"/>
              <w:rPr>
                <w:rFonts w:ascii="Sitka Subheading" w:hAnsi="Sitka Subheading"/>
              </w:rPr>
            </w:pPr>
            <w:r w:rsidRPr="00C55505">
              <w:rPr>
                <w:rFonts w:ascii="Sitka Subheading" w:hAnsi="Sitka Subheading"/>
              </w:rPr>
              <w:t>Fluency in English Language and at least two local languages (</w:t>
            </w:r>
            <w:proofErr w:type="spellStart"/>
            <w:r w:rsidRPr="00C55505">
              <w:rPr>
                <w:rFonts w:ascii="Sitka Subheading" w:hAnsi="Sitka Subheading"/>
              </w:rPr>
              <w:t>wolof</w:t>
            </w:r>
            <w:proofErr w:type="spellEnd"/>
            <w:r w:rsidRPr="00C55505">
              <w:rPr>
                <w:rFonts w:ascii="Sitka Subheading" w:hAnsi="Sitka Subheading"/>
              </w:rPr>
              <w:t xml:space="preserve">, Mandinka, </w:t>
            </w:r>
            <w:proofErr w:type="spellStart"/>
            <w:r w:rsidRPr="00C55505">
              <w:rPr>
                <w:rFonts w:ascii="Sitka Subheading" w:hAnsi="Sitka Subheading"/>
              </w:rPr>
              <w:t>fula</w:t>
            </w:r>
            <w:proofErr w:type="spellEnd"/>
            <w:r w:rsidRPr="00C55505">
              <w:rPr>
                <w:rFonts w:ascii="Sitka Subheading" w:hAnsi="Sitka Subheading"/>
              </w:rPr>
              <w:t xml:space="preserve">, </w:t>
            </w:r>
            <w:proofErr w:type="spellStart"/>
            <w:r w:rsidRPr="00C55505">
              <w:rPr>
                <w:rFonts w:ascii="Sitka Subheading" w:hAnsi="Sitka Subheading"/>
              </w:rPr>
              <w:t>jola</w:t>
            </w:r>
            <w:proofErr w:type="spellEnd"/>
            <w:r w:rsidRPr="00C55505">
              <w:rPr>
                <w:rFonts w:ascii="Sitka Subheading" w:hAnsi="Sitka Subheading"/>
              </w:rPr>
              <w:t xml:space="preserve">, </w:t>
            </w:r>
            <w:proofErr w:type="spellStart"/>
            <w:r w:rsidRPr="00C55505">
              <w:rPr>
                <w:rFonts w:ascii="Sitka Subheading" w:hAnsi="Sitka Subheading"/>
              </w:rPr>
              <w:t>sarahule</w:t>
            </w:r>
            <w:proofErr w:type="spellEnd"/>
            <w:r w:rsidRPr="00C55505">
              <w:rPr>
                <w:rFonts w:ascii="Sitka Subheading" w:hAnsi="Sitka Subheading"/>
              </w:rPr>
              <w:t xml:space="preserve">, </w:t>
            </w:r>
            <w:proofErr w:type="spellStart"/>
            <w:r w:rsidRPr="00C55505">
              <w:rPr>
                <w:rFonts w:ascii="Sitka Subheading" w:hAnsi="Sitka Subheading"/>
              </w:rPr>
              <w:t>etc</w:t>
            </w:r>
            <w:proofErr w:type="spellEnd"/>
            <w:r w:rsidRPr="00C55505">
              <w:rPr>
                <w:rFonts w:ascii="Sitka Subheading" w:hAnsi="Sitka Subheading"/>
              </w:rPr>
              <w:t>)</w:t>
            </w:r>
          </w:p>
          <w:p w14:paraId="4525510A" w14:textId="77777777" w:rsidR="00FA6E0F" w:rsidRPr="00C55505" w:rsidRDefault="00000000" w:rsidP="008C083B">
            <w:pPr>
              <w:numPr>
                <w:ilvl w:val="0"/>
                <w:numId w:val="1"/>
              </w:numPr>
              <w:pBdr>
                <w:top w:val="nil"/>
                <w:left w:val="nil"/>
                <w:bottom w:val="nil"/>
                <w:right w:val="nil"/>
                <w:between w:val="nil"/>
              </w:pBdr>
              <w:spacing w:line="360" w:lineRule="auto"/>
              <w:jc w:val="both"/>
              <w:rPr>
                <w:rFonts w:ascii="Sitka Subheading" w:hAnsi="Sitka Subheading"/>
              </w:rPr>
            </w:pPr>
            <w:r w:rsidRPr="00C55505">
              <w:rPr>
                <w:rFonts w:ascii="Sitka Subheading" w:hAnsi="Sitka Subheading"/>
              </w:rPr>
              <w:t>Basic computer skills (Microsoft Word, Excel)</w:t>
            </w:r>
          </w:p>
          <w:p w14:paraId="43A2B6F6" w14:textId="39094D9D" w:rsidR="00FA6E0F" w:rsidRPr="00C55505" w:rsidRDefault="00000000" w:rsidP="008C083B">
            <w:pPr>
              <w:numPr>
                <w:ilvl w:val="0"/>
                <w:numId w:val="1"/>
              </w:numPr>
              <w:pBdr>
                <w:top w:val="nil"/>
                <w:left w:val="nil"/>
                <w:bottom w:val="nil"/>
                <w:right w:val="nil"/>
                <w:between w:val="nil"/>
              </w:pBdr>
              <w:spacing w:line="360" w:lineRule="auto"/>
              <w:jc w:val="both"/>
              <w:rPr>
                <w:rFonts w:ascii="Sitka Subheading" w:hAnsi="Sitka Subheading"/>
              </w:rPr>
            </w:pPr>
            <w:r w:rsidRPr="00C55505">
              <w:rPr>
                <w:rFonts w:ascii="Sitka Subheading" w:hAnsi="Sitka Subheading"/>
              </w:rPr>
              <w:t xml:space="preserve">Experience in community work, social work, social </w:t>
            </w:r>
            <w:r w:rsidR="00C55505" w:rsidRPr="00C55505">
              <w:rPr>
                <w:rFonts w:ascii="Sitka Subheading" w:hAnsi="Sitka Subheading"/>
              </w:rPr>
              <w:t>sciences,</w:t>
            </w:r>
            <w:r w:rsidRPr="00C55505">
              <w:rPr>
                <w:rFonts w:ascii="Sitka Subheading" w:hAnsi="Sitka Subheading"/>
              </w:rPr>
              <w:t xml:space="preserve"> or any area of gender-based violence and/or operating a call center will be an asset.</w:t>
            </w:r>
          </w:p>
          <w:p w14:paraId="5451DC66" w14:textId="77777777" w:rsidR="00FA6E0F" w:rsidRPr="00C55505" w:rsidRDefault="00000000" w:rsidP="008C083B">
            <w:pPr>
              <w:numPr>
                <w:ilvl w:val="0"/>
                <w:numId w:val="1"/>
              </w:numPr>
              <w:pBdr>
                <w:top w:val="nil"/>
                <w:left w:val="nil"/>
                <w:bottom w:val="nil"/>
                <w:right w:val="nil"/>
                <w:between w:val="nil"/>
              </w:pBdr>
              <w:spacing w:line="360" w:lineRule="auto"/>
              <w:jc w:val="both"/>
              <w:rPr>
                <w:rFonts w:ascii="Sitka Subheading" w:hAnsi="Sitka Subheading"/>
              </w:rPr>
            </w:pPr>
            <w:r w:rsidRPr="00C55505">
              <w:rPr>
                <w:rFonts w:ascii="Sitka Subheading" w:hAnsi="Sitka Subheading"/>
              </w:rPr>
              <w:t>Knowledge of the Gambian territory</w:t>
            </w:r>
          </w:p>
          <w:p w14:paraId="63811782" w14:textId="77777777" w:rsidR="00FA6E0F" w:rsidRPr="00C55505" w:rsidRDefault="00000000" w:rsidP="008C083B">
            <w:pPr>
              <w:numPr>
                <w:ilvl w:val="0"/>
                <w:numId w:val="1"/>
              </w:numPr>
              <w:pBdr>
                <w:top w:val="nil"/>
                <w:left w:val="nil"/>
                <w:bottom w:val="nil"/>
                <w:right w:val="nil"/>
                <w:between w:val="nil"/>
              </w:pBdr>
              <w:spacing w:after="200" w:line="360" w:lineRule="auto"/>
              <w:jc w:val="both"/>
              <w:rPr>
                <w:rFonts w:ascii="Sitka Subheading" w:hAnsi="Sitka Subheading"/>
              </w:rPr>
            </w:pPr>
            <w:r w:rsidRPr="00C55505">
              <w:rPr>
                <w:rFonts w:ascii="Sitka Subheading" w:hAnsi="Sitka Subheading"/>
              </w:rPr>
              <w:t>Excellent Reporting and writing skills.</w:t>
            </w:r>
          </w:p>
        </w:tc>
      </w:tr>
      <w:tr w:rsidR="00C55505" w:rsidRPr="00C55505" w14:paraId="4D4E6D2A" w14:textId="77777777">
        <w:trPr>
          <w:trHeight w:val="144"/>
        </w:trPr>
        <w:tc>
          <w:tcPr>
            <w:tcW w:w="2610" w:type="dxa"/>
          </w:tcPr>
          <w:p w14:paraId="5DA4E119" w14:textId="77777777" w:rsidR="00FA6E0F" w:rsidRPr="00C55505" w:rsidRDefault="00000000" w:rsidP="00C55505">
            <w:pPr>
              <w:rPr>
                <w:rFonts w:ascii="Sitka Subheading" w:hAnsi="Sitka Subheading"/>
                <w:b/>
              </w:rPr>
            </w:pPr>
            <w:r w:rsidRPr="00C55505">
              <w:rPr>
                <w:rFonts w:ascii="Sitka Subheading" w:hAnsi="Sitka Subheading"/>
                <w:b/>
              </w:rPr>
              <w:t>Required competencies</w:t>
            </w:r>
          </w:p>
        </w:tc>
        <w:tc>
          <w:tcPr>
            <w:tcW w:w="9090" w:type="dxa"/>
          </w:tcPr>
          <w:p w14:paraId="195C7565" w14:textId="77777777" w:rsidR="00FA6E0F" w:rsidRPr="00C55505" w:rsidRDefault="00000000" w:rsidP="008C083B">
            <w:pPr>
              <w:spacing w:line="360" w:lineRule="auto"/>
              <w:jc w:val="both"/>
              <w:rPr>
                <w:rFonts w:ascii="Sitka Subheading" w:hAnsi="Sitka Subheading"/>
                <w:b/>
              </w:rPr>
            </w:pPr>
            <w:r w:rsidRPr="00C55505">
              <w:rPr>
                <w:rFonts w:ascii="Sitka Subheading" w:hAnsi="Sitka Subheading"/>
                <w:b/>
              </w:rPr>
              <w:t xml:space="preserve">        Core Competencies: </w:t>
            </w:r>
          </w:p>
          <w:p w14:paraId="0B105A18" w14:textId="77777777" w:rsidR="00FA6E0F" w:rsidRPr="00C55505" w:rsidRDefault="00000000" w:rsidP="008C083B">
            <w:pPr>
              <w:numPr>
                <w:ilvl w:val="0"/>
                <w:numId w:val="5"/>
              </w:numPr>
              <w:spacing w:line="360" w:lineRule="auto"/>
              <w:jc w:val="both"/>
              <w:rPr>
                <w:rFonts w:ascii="Sitka Subheading" w:hAnsi="Sitka Subheading"/>
              </w:rPr>
            </w:pPr>
            <w:r w:rsidRPr="00C55505">
              <w:rPr>
                <w:rFonts w:ascii="Sitka Subheading" w:hAnsi="Sitka Subheading"/>
              </w:rPr>
              <w:t>Time commitment/ Seriousness.</w:t>
            </w:r>
          </w:p>
          <w:p w14:paraId="0D5CF941" w14:textId="77777777" w:rsidR="00FA6E0F" w:rsidRPr="00C55505" w:rsidRDefault="00000000" w:rsidP="008C083B">
            <w:pPr>
              <w:numPr>
                <w:ilvl w:val="0"/>
                <w:numId w:val="5"/>
              </w:numPr>
              <w:spacing w:line="360" w:lineRule="auto"/>
              <w:jc w:val="both"/>
              <w:rPr>
                <w:rFonts w:ascii="Sitka Subheading" w:hAnsi="Sitka Subheading"/>
              </w:rPr>
            </w:pPr>
            <w:r w:rsidRPr="00C55505">
              <w:rPr>
                <w:rFonts w:ascii="Sitka Subheading" w:hAnsi="Sitka Subheading"/>
              </w:rPr>
              <w:t>Working in Teams.</w:t>
            </w:r>
          </w:p>
          <w:p w14:paraId="42D2DE5F" w14:textId="77777777" w:rsidR="00FA6E0F" w:rsidRPr="00C55505" w:rsidRDefault="00000000" w:rsidP="008C083B">
            <w:pPr>
              <w:numPr>
                <w:ilvl w:val="0"/>
                <w:numId w:val="5"/>
              </w:numPr>
              <w:spacing w:line="360" w:lineRule="auto"/>
              <w:jc w:val="both"/>
              <w:rPr>
                <w:rFonts w:ascii="Sitka Subheading" w:hAnsi="Sitka Subheading"/>
              </w:rPr>
            </w:pPr>
            <w:r w:rsidRPr="00C55505">
              <w:rPr>
                <w:rFonts w:ascii="Sitka Subheading" w:hAnsi="Sitka Subheading"/>
              </w:rPr>
              <w:t>Self-Management/Emotional Intelligence.</w:t>
            </w:r>
          </w:p>
          <w:p w14:paraId="2EA9BF59" w14:textId="77777777" w:rsidR="00FA6E0F" w:rsidRPr="00C55505" w:rsidRDefault="00000000" w:rsidP="008C083B">
            <w:pPr>
              <w:numPr>
                <w:ilvl w:val="0"/>
                <w:numId w:val="5"/>
              </w:numPr>
              <w:spacing w:line="360" w:lineRule="auto"/>
              <w:jc w:val="both"/>
              <w:rPr>
                <w:rFonts w:ascii="Sitka Subheading" w:hAnsi="Sitka Subheading"/>
              </w:rPr>
            </w:pPr>
            <w:r w:rsidRPr="00C55505">
              <w:rPr>
                <w:rFonts w:ascii="Sitka Subheading" w:hAnsi="Sitka Subheading"/>
              </w:rPr>
              <w:t>Communication.</w:t>
            </w:r>
          </w:p>
          <w:p w14:paraId="411E9532" w14:textId="77777777" w:rsidR="00FA6E0F" w:rsidRPr="00C55505" w:rsidRDefault="00000000" w:rsidP="008C083B">
            <w:pPr>
              <w:numPr>
                <w:ilvl w:val="0"/>
                <w:numId w:val="5"/>
              </w:numPr>
              <w:spacing w:line="360" w:lineRule="auto"/>
              <w:jc w:val="both"/>
              <w:rPr>
                <w:rFonts w:ascii="Sitka Subheading" w:hAnsi="Sitka Subheading"/>
              </w:rPr>
            </w:pPr>
            <w:r w:rsidRPr="00C55505">
              <w:rPr>
                <w:rFonts w:ascii="Sitka Subheading" w:hAnsi="Sitka Subheading"/>
              </w:rPr>
              <w:t>Continuous Learning</w:t>
            </w:r>
          </w:p>
        </w:tc>
      </w:tr>
      <w:tr w:rsidR="00C55505" w:rsidRPr="00C55505" w14:paraId="716F9336" w14:textId="77777777">
        <w:trPr>
          <w:trHeight w:val="144"/>
        </w:trPr>
        <w:tc>
          <w:tcPr>
            <w:tcW w:w="2610" w:type="dxa"/>
          </w:tcPr>
          <w:p w14:paraId="54BEC178" w14:textId="77777777" w:rsidR="00FA6E0F" w:rsidRPr="00C55505" w:rsidRDefault="00000000" w:rsidP="00C55505">
            <w:pPr>
              <w:rPr>
                <w:rFonts w:ascii="Sitka Subheading" w:hAnsi="Sitka Subheading"/>
                <w:b/>
              </w:rPr>
            </w:pPr>
            <w:r w:rsidRPr="00C55505">
              <w:rPr>
                <w:rFonts w:ascii="Sitka Subheading" w:hAnsi="Sitka Subheading"/>
                <w:b/>
              </w:rPr>
              <w:t>Benefits</w:t>
            </w:r>
          </w:p>
        </w:tc>
        <w:tc>
          <w:tcPr>
            <w:tcW w:w="9090" w:type="dxa"/>
          </w:tcPr>
          <w:p w14:paraId="3510F0EF" w14:textId="77777777" w:rsidR="00FA6E0F" w:rsidRPr="00C55505" w:rsidRDefault="00000000" w:rsidP="008C083B">
            <w:pPr>
              <w:numPr>
                <w:ilvl w:val="0"/>
                <w:numId w:val="4"/>
              </w:numPr>
              <w:pBdr>
                <w:top w:val="nil"/>
                <w:left w:val="nil"/>
                <w:bottom w:val="nil"/>
                <w:right w:val="nil"/>
                <w:between w:val="nil"/>
              </w:pBdr>
              <w:spacing w:line="360" w:lineRule="auto"/>
              <w:jc w:val="both"/>
              <w:rPr>
                <w:rFonts w:ascii="Sitka Subheading" w:hAnsi="Sitka Subheading"/>
              </w:rPr>
            </w:pPr>
            <w:r w:rsidRPr="00C55505">
              <w:rPr>
                <w:rFonts w:ascii="Sitka Subheading" w:hAnsi="Sitka Subheading"/>
              </w:rPr>
              <w:t>Training on Gender-Based Violence remote case management</w:t>
            </w:r>
          </w:p>
          <w:p w14:paraId="65F7E095" w14:textId="77777777" w:rsidR="00FA6E0F" w:rsidRPr="00C55505" w:rsidRDefault="00000000" w:rsidP="008C083B">
            <w:pPr>
              <w:numPr>
                <w:ilvl w:val="0"/>
                <w:numId w:val="4"/>
              </w:numPr>
              <w:pBdr>
                <w:top w:val="nil"/>
                <w:left w:val="nil"/>
                <w:bottom w:val="nil"/>
                <w:right w:val="nil"/>
                <w:between w:val="nil"/>
              </w:pBdr>
              <w:spacing w:line="360" w:lineRule="auto"/>
              <w:jc w:val="both"/>
              <w:rPr>
                <w:rFonts w:ascii="Sitka Subheading" w:hAnsi="Sitka Subheading"/>
              </w:rPr>
            </w:pPr>
            <w:r w:rsidRPr="00C55505">
              <w:rPr>
                <w:rFonts w:ascii="Sitka Subheading" w:hAnsi="Sitka Subheading"/>
              </w:rPr>
              <w:t>An award of a certificate of volunteerism with UNFPA.</w:t>
            </w:r>
          </w:p>
        </w:tc>
      </w:tr>
      <w:tr w:rsidR="00C55505" w:rsidRPr="00C55505" w14:paraId="67A98FCA" w14:textId="77777777">
        <w:trPr>
          <w:trHeight w:val="144"/>
        </w:trPr>
        <w:tc>
          <w:tcPr>
            <w:tcW w:w="2610" w:type="dxa"/>
          </w:tcPr>
          <w:p w14:paraId="606F6BB6" w14:textId="77777777" w:rsidR="00FA6E0F" w:rsidRPr="00C55505" w:rsidRDefault="00000000" w:rsidP="00C55505">
            <w:pPr>
              <w:jc w:val="both"/>
              <w:rPr>
                <w:rFonts w:ascii="Sitka Subheading" w:hAnsi="Sitka Subheading"/>
                <w:b/>
              </w:rPr>
            </w:pPr>
            <w:r w:rsidRPr="00C55505">
              <w:rPr>
                <w:rFonts w:ascii="Sitka Subheading" w:hAnsi="Sitka Subheading"/>
                <w:b/>
              </w:rPr>
              <w:t>Application Submission</w:t>
            </w:r>
          </w:p>
          <w:p w14:paraId="2D8410F1" w14:textId="77777777" w:rsidR="00FA6E0F" w:rsidRPr="00C55505" w:rsidRDefault="00FA6E0F" w:rsidP="00C55505">
            <w:pPr>
              <w:jc w:val="both"/>
              <w:rPr>
                <w:rFonts w:ascii="Sitka Subheading" w:hAnsi="Sitka Subheading"/>
                <w:b/>
              </w:rPr>
            </w:pPr>
          </w:p>
          <w:p w14:paraId="3E8AAFA3" w14:textId="77777777" w:rsidR="00FA6E0F" w:rsidRPr="00C55505" w:rsidRDefault="00000000" w:rsidP="00C55505">
            <w:pPr>
              <w:jc w:val="both"/>
              <w:rPr>
                <w:rFonts w:ascii="Sitka Subheading" w:hAnsi="Sitka Subheading"/>
                <w:b/>
              </w:rPr>
            </w:pPr>
            <w:r w:rsidRPr="00C55505">
              <w:rPr>
                <w:rFonts w:ascii="Sitka Subheading" w:hAnsi="Sitka Subheading"/>
                <w:b/>
              </w:rPr>
              <w:t xml:space="preserve"> </w:t>
            </w:r>
          </w:p>
        </w:tc>
        <w:tc>
          <w:tcPr>
            <w:tcW w:w="9090" w:type="dxa"/>
          </w:tcPr>
          <w:p w14:paraId="6980E1FE" w14:textId="77777777" w:rsidR="00FA6E0F" w:rsidRPr="00C55505" w:rsidRDefault="00000000" w:rsidP="008C083B">
            <w:pPr>
              <w:spacing w:line="360" w:lineRule="auto"/>
              <w:jc w:val="both"/>
              <w:rPr>
                <w:rFonts w:ascii="Sitka Subheading" w:hAnsi="Sitka Subheading"/>
              </w:rPr>
            </w:pPr>
            <w:r w:rsidRPr="00C55505">
              <w:rPr>
                <w:rFonts w:ascii="Sitka Subheading" w:hAnsi="Sitka Subheading"/>
              </w:rPr>
              <w:t xml:space="preserve">       Every applicant should </w:t>
            </w:r>
            <w:proofErr w:type="gramStart"/>
            <w:r w:rsidRPr="00C55505">
              <w:rPr>
                <w:rFonts w:ascii="Sitka Subheading" w:hAnsi="Sitka Subheading"/>
              </w:rPr>
              <w:t>submit</w:t>
            </w:r>
            <w:proofErr w:type="gramEnd"/>
          </w:p>
          <w:p w14:paraId="106ACF0D" w14:textId="657D1659" w:rsidR="00FA6E0F" w:rsidRPr="00C55505" w:rsidRDefault="00000000" w:rsidP="008C083B">
            <w:pPr>
              <w:numPr>
                <w:ilvl w:val="0"/>
                <w:numId w:val="3"/>
              </w:numPr>
              <w:pBdr>
                <w:top w:val="nil"/>
                <w:left w:val="nil"/>
                <w:bottom w:val="nil"/>
                <w:right w:val="nil"/>
                <w:between w:val="nil"/>
              </w:pBdr>
              <w:spacing w:line="360" w:lineRule="auto"/>
              <w:jc w:val="both"/>
              <w:rPr>
                <w:rFonts w:ascii="Sitka Subheading" w:hAnsi="Sitka Subheading"/>
              </w:rPr>
            </w:pPr>
            <w:r w:rsidRPr="00C55505">
              <w:rPr>
                <w:rFonts w:ascii="Sitka Subheading" w:hAnsi="Sitka Subheading"/>
              </w:rPr>
              <w:t xml:space="preserve">A cover </w:t>
            </w:r>
            <w:proofErr w:type="gramStart"/>
            <w:r w:rsidR="00C55505" w:rsidRPr="00C55505">
              <w:rPr>
                <w:rFonts w:ascii="Sitka Subheading" w:hAnsi="Sitka Subheading"/>
              </w:rPr>
              <w:t>letter</w:t>
            </w:r>
            <w:proofErr w:type="gramEnd"/>
          </w:p>
          <w:p w14:paraId="6C95F046" w14:textId="77777777" w:rsidR="00FA6E0F" w:rsidRPr="00C55505" w:rsidRDefault="00000000" w:rsidP="008C083B">
            <w:pPr>
              <w:numPr>
                <w:ilvl w:val="0"/>
                <w:numId w:val="3"/>
              </w:numPr>
              <w:pBdr>
                <w:top w:val="nil"/>
                <w:left w:val="nil"/>
                <w:bottom w:val="nil"/>
                <w:right w:val="nil"/>
                <w:between w:val="nil"/>
              </w:pBdr>
              <w:spacing w:line="360" w:lineRule="auto"/>
              <w:jc w:val="both"/>
              <w:rPr>
                <w:rFonts w:ascii="Sitka Subheading" w:hAnsi="Sitka Subheading"/>
              </w:rPr>
            </w:pPr>
            <w:r w:rsidRPr="00C55505">
              <w:rPr>
                <w:rFonts w:ascii="Sitka Subheading" w:hAnsi="Sitka Subheading"/>
              </w:rPr>
              <w:t>A one-page summary of previous work experience where applicable</w:t>
            </w:r>
          </w:p>
          <w:p w14:paraId="719B2363" w14:textId="6C69FE5B" w:rsidR="00FA6E0F" w:rsidRPr="00C55505" w:rsidRDefault="00000000" w:rsidP="008C083B">
            <w:pPr>
              <w:numPr>
                <w:ilvl w:val="0"/>
                <w:numId w:val="3"/>
              </w:numPr>
              <w:pBdr>
                <w:top w:val="nil"/>
                <w:left w:val="nil"/>
                <w:bottom w:val="nil"/>
                <w:right w:val="nil"/>
                <w:between w:val="nil"/>
              </w:pBdr>
              <w:spacing w:line="360" w:lineRule="auto"/>
              <w:jc w:val="both"/>
              <w:rPr>
                <w:rFonts w:ascii="Sitka Subheading" w:hAnsi="Sitka Subheading"/>
              </w:rPr>
            </w:pPr>
            <w:r w:rsidRPr="00C55505">
              <w:rPr>
                <w:rFonts w:ascii="Sitka Subheading" w:hAnsi="Sitka Subheading"/>
              </w:rPr>
              <w:t xml:space="preserve">A photocopy of the highest </w:t>
            </w:r>
            <w:r w:rsidR="00C55505" w:rsidRPr="00C55505">
              <w:rPr>
                <w:rFonts w:ascii="Sitka Subheading" w:hAnsi="Sitka Subheading"/>
              </w:rPr>
              <w:t>diploma where</w:t>
            </w:r>
            <w:r w:rsidRPr="00C55505">
              <w:rPr>
                <w:rFonts w:ascii="Sitka Subheading" w:hAnsi="Sitka Subheading"/>
              </w:rPr>
              <w:t xml:space="preserve"> applicable</w:t>
            </w:r>
          </w:p>
        </w:tc>
      </w:tr>
    </w:tbl>
    <w:p w14:paraId="6EFE17EA" w14:textId="77777777" w:rsidR="00FA6E0F" w:rsidRPr="00C55505" w:rsidRDefault="00FA6E0F" w:rsidP="00C55505">
      <w:pPr>
        <w:shd w:val="clear" w:color="auto" w:fill="FFFFFF"/>
        <w:spacing w:after="0" w:line="240" w:lineRule="auto"/>
        <w:rPr>
          <w:rFonts w:ascii="Sitka Subheading" w:hAnsi="Sitka Subheading"/>
          <w:b/>
        </w:rPr>
      </w:pPr>
    </w:p>
    <w:p w14:paraId="24E85C8D" w14:textId="77777777" w:rsidR="00FA6E0F" w:rsidRPr="00C55505" w:rsidRDefault="00FA6E0F" w:rsidP="00C55505">
      <w:pPr>
        <w:shd w:val="clear" w:color="auto" w:fill="FFFFFF"/>
        <w:spacing w:after="0" w:line="240" w:lineRule="auto"/>
        <w:rPr>
          <w:rFonts w:ascii="Sitka Subheading" w:hAnsi="Sitka Subheading"/>
          <w:b/>
        </w:rPr>
      </w:pPr>
    </w:p>
    <w:sectPr w:rsidR="00FA6E0F" w:rsidRPr="00C5550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AA745" w14:textId="77777777" w:rsidR="009B58D9" w:rsidRDefault="009B58D9">
      <w:pPr>
        <w:spacing w:after="0" w:line="240" w:lineRule="auto"/>
      </w:pPr>
      <w:r>
        <w:separator/>
      </w:r>
    </w:p>
  </w:endnote>
  <w:endnote w:type="continuationSeparator" w:id="0">
    <w:p w14:paraId="0AF0FA5E" w14:textId="77777777" w:rsidR="009B58D9" w:rsidRDefault="009B5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itka Sub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C33E" w14:textId="77777777" w:rsidR="00FA6E0F" w:rsidRDefault="00000000">
    <w:pPr>
      <w:pBdr>
        <w:top w:val="single" w:sz="4" w:space="1" w:color="D9D9D9"/>
        <w:left w:val="nil"/>
        <w:bottom w:val="nil"/>
        <w:right w:val="nil"/>
        <w:between w:val="nil"/>
      </w:pBdr>
      <w:tabs>
        <w:tab w:val="center" w:pos="4513"/>
        <w:tab w:val="right" w:pos="9026"/>
      </w:tabs>
      <w:spacing w:after="0" w:line="240" w:lineRule="auto"/>
      <w:rPr>
        <w:b/>
        <w:color w:val="000000"/>
      </w:rPr>
    </w:pPr>
    <w:r>
      <w:rPr>
        <w:color w:val="000000"/>
      </w:rPr>
      <w:fldChar w:fldCharType="begin"/>
    </w:r>
    <w:r>
      <w:rPr>
        <w:color w:val="000000"/>
      </w:rPr>
      <w:instrText>PAGE</w:instrText>
    </w:r>
    <w:r>
      <w:rPr>
        <w:color w:val="000000"/>
      </w:rPr>
      <w:fldChar w:fldCharType="separate"/>
    </w:r>
    <w:r w:rsidR="00C55505">
      <w:rPr>
        <w:noProof/>
        <w:color w:val="000000"/>
      </w:rPr>
      <w:t>1</w:t>
    </w:r>
    <w:r>
      <w:rPr>
        <w:color w:val="000000"/>
      </w:rPr>
      <w:fldChar w:fldCharType="end"/>
    </w:r>
    <w:r>
      <w:rPr>
        <w:b/>
        <w:color w:val="000000"/>
      </w:rPr>
      <w:t xml:space="preserve"> | </w:t>
    </w:r>
    <w:r>
      <w:rPr>
        <w:color w:val="808080"/>
      </w:rPr>
      <w:t>Page</w:t>
    </w:r>
  </w:p>
  <w:p w14:paraId="22FAE02A" w14:textId="77777777" w:rsidR="00FA6E0F" w:rsidRDefault="00FA6E0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047B" w14:textId="77777777" w:rsidR="009B58D9" w:rsidRDefault="009B58D9">
      <w:pPr>
        <w:spacing w:after="0" w:line="240" w:lineRule="auto"/>
      </w:pPr>
      <w:r>
        <w:separator/>
      </w:r>
    </w:p>
  </w:footnote>
  <w:footnote w:type="continuationSeparator" w:id="0">
    <w:p w14:paraId="42F405C0" w14:textId="77777777" w:rsidR="009B58D9" w:rsidRDefault="009B5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30FB7"/>
    <w:multiLevelType w:val="multilevel"/>
    <w:tmpl w:val="1BB2F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83085C"/>
    <w:multiLevelType w:val="multilevel"/>
    <w:tmpl w:val="C7D496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02448FC"/>
    <w:multiLevelType w:val="multilevel"/>
    <w:tmpl w:val="46848F76"/>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 w15:restartNumberingAfterBreak="0">
    <w:nsid w:val="647B0018"/>
    <w:multiLevelType w:val="multilevel"/>
    <w:tmpl w:val="8C9CB012"/>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4" w15:restartNumberingAfterBreak="0">
    <w:nsid w:val="73DD4455"/>
    <w:multiLevelType w:val="multilevel"/>
    <w:tmpl w:val="83D03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20322891">
    <w:abstractNumId w:val="1"/>
  </w:num>
  <w:num w:numId="2" w16cid:durableId="987127565">
    <w:abstractNumId w:val="4"/>
  </w:num>
  <w:num w:numId="3" w16cid:durableId="686449070">
    <w:abstractNumId w:val="2"/>
  </w:num>
  <w:num w:numId="4" w16cid:durableId="1666131967">
    <w:abstractNumId w:val="0"/>
  </w:num>
  <w:num w:numId="5" w16cid:durableId="1035737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E0F"/>
    <w:rsid w:val="002917E3"/>
    <w:rsid w:val="00465507"/>
    <w:rsid w:val="00713267"/>
    <w:rsid w:val="008C083B"/>
    <w:rsid w:val="009B58D9"/>
    <w:rsid w:val="00C55505"/>
    <w:rsid w:val="00FA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4BF3"/>
  <w15:docId w15:val="{92E12FF7-59E1-49A8-B2B8-700C41B7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6022B"/>
    <w:pPr>
      <w:autoSpaceDE w:val="0"/>
      <w:autoSpaceDN w:val="0"/>
      <w:spacing w:after="240" w:line="240" w:lineRule="auto"/>
      <w:jc w:val="center"/>
    </w:pPr>
    <w:rPr>
      <w:rFonts w:ascii="Arial" w:eastAsia="Times New Roman" w:hAnsi="Arial" w:cs="Arial"/>
      <w:b/>
      <w:bCs/>
      <w:spacing w:val="-2"/>
      <w:sz w:val="24"/>
      <w:szCs w:val="24"/>
      <w:lang w:val="es-MX" w:eastAsia="es-ES"/>
    </w:rPr>
  </w:style>
  <w:style w:type="table" w:styleId="TableGrid">
    <w:name w:val="Table Grid"/>
    <w:basedOn w:val="TableNormal"/>
    <w:uiPriority w:val="59"/>
    <w:rsid w:val="002C0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1FF7"/>
    <w:pPr>
      <w:spacing w:after="0" w:line="240" w:lineRule="auto"/>
    </w:pPr>
    <w:rPr>
      <w:rFonts w:cs="Times New Roman"/>
    </w:rPr>
  </w:style>
  <w:style w:type="paragraph" w:styleId="BalloonText">
    <w:name w:val="Balloon Text"/>
    <w:basedOn w:val="Normal"/>
    <w:link w:val="BalloonTextChar"/>
    <w:uiPriority w:val="99"/>
    <w:semiHidden/>
    <w:unhideWhenUsed/>
    <w:rsid w:val="007F5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D26"/>
    <w:rPr>
      <w:rFonts w:ascii="Segoe UI" w:hAnsi="Segoe UI" w:cs="Segoe UI"/>
      <w:sz w:val="18"/>
      <w:szCs w:val="18"/>
    </w:rPr>
  </w:style>
  <w:style w:type="paragraph" w:customStyle="1" w:styleId="BodyText">
    <w:name w:val="BodyText"/>
    <w:basedOn w:val="Normal"/>
    <w:uiPriority w:val="99"/>
    <w:qFormat/>
    <w:rsid w:val="008619BE"/>
    <w:pPr>
      <w:spacing w:after="200" w:line="240" w:lineRule="auto"/>
      <w:jc w:val="both"/>
    </w:pPr>
    <w:rPr>
      <w:rFonts w:ascii="Gill Sans MT" w:eastAsia="Times New Roman" w:hAnsi="Gill Sans MT" w:cs="Times New Roman"/>
      <w:noProof/>
      <w:szCs w:val="24"/>
    </w:rPr>
  </w:style>
  <w:style w:type="paragraph" w:styleId="ListParagraph">
    <w:name w:val="List Paragraph"/>
    <w:aliases w:val="List Paragraph (numbered (a)),references,List Paragraph1,List Item,Colorful List - Accent 12,LIST OF TABLES.,Citation List,Resume Title,Heading 41,Riana Table Bullets 1,Lettre d'introduction,1st level - Bullet List Paragraph,Bullet EY,Tex"/>
    <w:basedOn w:val="Normal"/>
    <w:link w:val="ListParagraphChar"/>
    <w:uiPriority w:val="34"/>
    <w:qFormat/>
    <w:rsid w:val="004D5661"/>
    <w:pPr>
      <w:spacing w:after="200" w:line="276" w:lineRule="auto"/>
      <w:ind w:left="720"/>
      <w:contextualSpacing/>
    </w:pPr>
    <w:rPr>
      <w:rFonts w:cs="Times New Roman"/>
    </w:rPr>
  </w:style>
  <w:style w:type="paragraph" w:customStyle="1" w:styleId="Default">
    <w:name w:val="Default"/>
    <w:rsid w:val="007F0C48"/>
    <w:pPr>
      <w:autoSpaceDE w:val="0"/>
      <w:autoSpaceDN w:val="0"/>
      <w:adjustRightInd w:val="0"/>
      <w:spacing w:after="0" w:line="240" w:lineRule="auto"/>
    </w:pPr>
    <w:rPr>
      <w:rFonts w:ascii="Cambria" w:eastAsia="Batang" w:hAnsi="Cambria" w:cs="Cambria"/>
      <w:color w:val="000000"/>
      <w:sz w:val="24"/>
      <w:szCs w:val="24"/>
    </w:rPr>
  </w:style>
  <w:style w:type="paragraph" w:styleId="BodyText0">
    <w:name w:val="Body Text"/>
    <w:basedOn w:val="Normal"/>
    <w:link w:val="BodyTextChar"/>
    <w:rsid w:val="007F0C48"/>
    <w:pPr>
      <w:spacing w:after="120" w:line="280" w:lineRule="exact"/>
    </w:pPr>
    <w:rPr>
      <w:rFonts w:ascii="Times" w:eastAsia="Times" w:hAnsi="Times" w:cs="Times New Roman"/>
      <w:szCs w:val="20"/>
      <w:lang w:val="x-none" w:eastAsia="x-none"/>
    </w:rPr>
  </w:style>
  <w:style w:type="character" w:customStyle="1" w:styleId="BodyTextChar">
    <w:name w:val="Body Text Char"/>
    <w:basedOn w:val="DefaultParagraphFont"/>
    <w:link w:val="BodyText0"/>
    <w:rsid w:val="007F0C48"/>
    <w:rPr>
      <w:rFonts w:ascii="Times" w:eastAsia="Times" w:hAnsi="Times" w:cs="Times New Roman"/>
      <w:szCs w:val="20"/>
      <w:lang w:val="x-none" w:eastAsia="x-none"/>
    </w:rPr>
  </w:style>
  <w:style w:type="character" w:styleId="CommentReference">
    <w:name w:val="annotation reference"/>
    <w:basedOn w:val="DefaultParagraphFont"/>
    <w:uiPriority w:val="99"/>
    <w:semiHidden/>
    <w:unhideWhenUsed/>
    <w:rsid w:val="001176A5"/>
    <w:rPr>
      <w:sz w:val="16"/>
      <w:szCs w:val="16"/>
    </w:rPr>
  </w:style>
  <w:style w:type="paragraph" w:styleId="CommentText">
    <w:name w:val="annotation text"/>
    <w:basedOn w:val="Normal"/>
    <w:link w:val="CommentTextChar"/>
    <w:uiPriority w:val="99"/>
    <w:semiHidden/>
    <w:unhideWhenUsed/>
    <w:rsid w:val="001176A5"/>
    <w:pPr>
      <w:spacing w:line="240" w:lineRule="auto"/>
    </w:pPr>
    <w:rPr>
      <w:sz w:val="20"/>
      <w:szCs w:val="20"/>
    </w:rPr>
  </w:style>
  <w:style w:type="character" w:customStyle="1" w:styleId="CommentTextChar">
    <w:name w:val="Comment Text Char"/>
    <w:basedOn w:val="DefaultParagraphFont"/>
    <w:link w:val="CommentText"/>
    <w:uiPriority w:val="99"/>
    <w:semiHidden/>
    <w:rsid w:val="001176A5"/>
    <w:rPr>
      <w:sz w:val="20"/>
      <w:szCs w:val="20"/>
    </w:rPr>
  </w:style>
  <w:style w:type="paragraph" w:styleId="CommentSubject">
    <w:name w:val="annotation subject"/>
    <w:basedOn w:val="CommentText"/>
    <w:next w:val="CommentText"/>
    <w:link w:val="CommentSubjectChar"/>
    <w:uiPriority w:val="99"/>
    <w:semiHidden/>
    <w:unhideWhenUsed/>
    <w:rsid w:val="001176A5"/>
    <w:rPr>
      <w:b/>
      <w:bCs/>
    </w:rPr>
  </w:style>
  <w:style w:type="character" w:customStyle="1" w:styleId="CommentSubjectChar">
    <w:name w:val="Comment Subject Char"/>
    <w:basedOn w:val="CommentTextChar"/>
    <w:link w:val="CommentSubject"/>
    <w:uiPriority w:val="99"/>
    <w:semiHidden/>
    <w:rsid w:val="001176A5"/>
    <w:rPr>
      <w:b/>
      <w:bCs/>
      <w:sz w:val="20"/>
      <w:szCs w:val="20"/>
    </w:rPr>
  </w:style>
  <w:style w:type="paragraph" w:styleId="BodyText2">
    <w:name w:val="Body Text 2"/>
    <w:basedOn w:val="Normal"/>
    <w:link w:val="BodyText2Char"/>
    <w:uiPriority w:val="99"/>
    <w:unhideWhenUsed/>
    <w:rsid w:val="00345281"/>
    <w:pPr>
      <w:spacing w:after="120" w:line="480" w:lineRule="auto"/>
    </w:pPr>
  </w:style>
  <w:style w:type="character" w:customStyle="1" w:styleId="BodyText2Char">
    <w:name w:val="Body Text 2 Char"/>
    <w:basedOn w:val="DefaultParagraphFont"/>
    <w:link w:val="BodyText2"/>
    <w:uiPriority w:val="99"/>
    <w:rsid w:val="00345281"/>
  </w:style>
  <w:style w:type="paragraph" w:styleId="NormalWeb">
    <w:name w:val="Normal (Web)"/>
    <w:basedOn w:val="Normal"/>
    <w:uiPriority w:val="99"/>
    <w:semiHidden/>
    <w:unhideWhenUsed/>
    <w:rsid w:val="008C4B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1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A9A"/>
  </w:style>
  <w:style w:type="paragraph" w:styleId="Footer">
    <w:name w:val="footer"/>
    <w:basedOn w:val="Normal"/>
    <w:link w:val="FooterChar"/>
    <w:uiPriority w:val="99"/>
    <w:unhideWhenUsed/>
    <w:rsid w:val="00031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A9A"/>
  </w:style>
  <w:style w:type="character" w:customStyle="1" w:styleId="ListParagraphChar">
    <w:name w:val="List Paragraph Char"/>
    <w:aliases w:val="List Paragraph (numbered (a)) Char,references Char,List Paragraph1 Char,List Item Char,Colorful List - Accent 12 Char,LIST OF TABLES. Char,Citation List Char,Resume Title Char,Heading 41 Char,Riana Table Bullets 1 Char,Bullet EY Char"/>
    <w:link w:val="ListParagraph"/>
    <w:uiPriority w:val="34"/>
    <w:locked/>
    <w:rsid w:val="005F5B76"/>
    <w:rPr>
      <w:rFonts w:ascii="Calibri" w:eastAsia="Calibri" w:hAnsi="Calibri" w:cs="Times New Roman"/>
    </w:rPr>
  </w:style>
  <w:style w:type="paragraph" w:styleId="FootnoteText">
    <w:name w:val="footnote text"/>
    <w:basedOn w:val="Normal"/>
    <w:link w:val="FootnoteTextChar"/>
    <w:uiPriority w:val="99"/>
    <w:semiHidden/>
    <w:unhideWhenUsed/>
    <w:rsid w:val="00C807DB"/>
    <w:pPr>
      <w:spacing w:after="0" w:line="240" w:lineRule="auto"/>
    </w:pPr>
    <w:rPr>
      <w:rFonts w:eastAsia="Times New Roman" w:cs="Times New Roman"/>
      <w:sz w:val="20"/>
      <w:szCs w:val="20"/>
      <w:lang w:val="ru-RU" w:eastAsia="ru-RU"/>
    </w:rPr>
  </w:style>
  <w:style w:type="character" w:customStyle="1" w:styleId="FootnoteTextChar">
    <w:name w:val="Footnote Text Char"/>
    <w:basedOn w:val="DefaultParagraphFont"/>
    <w:link w:val="FootnoteText"/>
    <w:uiPriority w:val="99"/>
    <w:semiHidden/>
    <w:rsid w:val="00C807DB"/>
    <w:rPr>
      <w:rFonts w:ascii="Calibri" w:eastAsia="Times New Roman" w:hAnsi="Calibri" w:cs="Times New Roman"/>
      <w:sz w:val="20"/>
      <w:szCs w:val="20"/>
      <w:lang w:val="ru-RU" w:eastAsia="ru-RU"/>
    </w:rPr>
  </w:style>
  <w:style w:type="character" w:styleId="Strong">
    <w:name w:val="Strong"/>
    <w:basedOn w:val="DefaultParagraphFont"/>
    <w:uiPriority w:val="22"/>
    <w:qFormat/>
    <w:rsid w:val="00111F62"/>
    <w:rPr>
      <w:b/>
      <w:bCs/>
    </w:rPr>
  </w:style>
  <w:style w:type="character" w:customStyle="1" w:styleId="markedcontent">
    <w:name w:val="markedcontent"/>
    <w:basedOn w:val="DefaultParagraphFont"/>
    <w:rsid w:val="00111F62"/>
  </w:style>
  <w:style w:type="character" w:customStyle="1" w:styleId="TitleChar">
    <w:name w:val="Title Char"/>
    <w:basedOn w:val="DefaultParagraphFont"/>
    <w:link w:val="Title"/>
    <w:rsid w:val="00C6022B"/>
    <w:rPr>
      <w:rFonts w:ascii="Arial" w:eastAsia="Times New Roman" w:hAnsi="Arial" w:cs="Arial"/>
      <w:b/>
      <w:bCs/>
      <w:spacing w:val="-2"/>
      <w:sz w:val="24"/>
      <w:szCs w:val="24"/>
      <w:lang w:val="es-MX" w:eastAsia="es-E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0Zh7LgerBYld6+n9N/hsFMm56Q==">CgMxLjAyCGguZ2pkZ3hzMgloLjMwajB6bGw4AHIhMW9XcENhY0dCUDBZaERsbzFlaW5EdXNnQjZLSFRRQjVm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Njuguna</dc:creator>
  <cp:lastModifiedBy>Ramatoulie Kujabi</cp:lastModifiedBy>
  <cp:revision>2</cp:revision>
  <dcterms:created xsi:type="dcterms:W3CDTF">2023-06-07T08:49:00Z</dcterms:created>
  <dcterms:modified xsi:type="dcterms:W3CDTF">2023-06-07T08:49:00Z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30278d9ef440c78f1e967842020c57b4fbe1683b582327a0e01f0b069b427639</vt:lpwstr>
  </property>
</Properties>
</file>